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79" w:type="dxa"/>
        <w:tblLayout w:type="fixed"/>
        <w:tblLook w:val="04A0" w:firstRow="1" w:lastRow="0" w:firstColumn="1" w:lastColumn="0" w:noHBand="0" w:noVBand="1"/>
      </w:tblPr>
      <w:tblGrid>
        <w:gridCol w:w="1345"/>
        <w:gridCol w:w="1972"/>
        <w:gridCol w:w="1972"/>
        <w:gridCol w:w="1973"/>
        <w:gridCol w:w="1972"/>
        <w:gridCol w:w="1972"/>
        <w:gridCol w:w="1973"/>
      </w:tblGrid>
      <w:tr w:rsidR="0091569A" w14:paraId="448BEBFF" w14:textId="77777777" w:rsidTr="004B7D17">
        <w:trPr>
          <w:trHeight w:val="710"/>
        </w:trPr>
        <w:tc>
          <w:tcPr>
            <w:tcW w:w="1345" w:type="dxa"/>
            <w:shd w:val="clear" w:color="auto" w:fill="D0CECE" w:themeFill="background2" w:themeFillShade="E6"/>
            <w:vAlign w:val="center"/>
          </w:tcPr>
          <w:p w14:paraId="6266EAC0" w14:textId="6AD94780" w:rsidR="0091569A" w:rsidRPr="008C620B" w:rsidRDefault="0091569A" w:rsidP="004B7D1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Family Size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1C90F556" w14:textId="7B1A8BDF" w:rsidR="0091569A" w:rsidRPr="008C620B" w:rsidRDefault="008D755D" w:rsidP="004B7D1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 or Below 100% FPG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2148AF14" w14:textId="41BD7FB4" w:rsidR="0091569A" w:rsidRPr="008C620B" w:rsidRDefault="008D755D" w:rsidP="004B7D1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101% - 125% FPG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7C71583F" w14:textId="16BCA229" w:rsidR="0091569A" w:rsidRPr="008C620B" w:rsidRDefault="008D755D" w:rsidP="004B7D1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126% - 150% FPG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23535BC1" w14:textId="772E8539" w:rsidR="0091569A" w:rsidRPr="008C620B" w:rsidRDefault="008D755D" w:rsidP="004B7D1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151% - 175% FPG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4FF3C01F" w14:textId="3708E1CD" w:rsidR="0091569A" w:rsidRPr="008C620B" w:rsidRDefault="008D755D" w:rsidP="004B7D1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176% - 200% FPG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551E4A44" w14:textId="7785E8E5" w:rsidR="0091569A" w:rsidRPr="008C620B" w:rsidRDefault="008D755D" w:rsidP="004B7D1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C6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Above 200% FPG</w:t>
            </w:r>
          </w:p>
        </w:tc>
      </w:tr>
      <w:tr w:rsidR="00C10FED" w14:paraId="18B4A4DA" w14:textId="77777777" w:rsidTr="004B7D17">
        <w:trPr>
          <w:trHeight w:val="260"/>
        </w:trPr>
        <w:tc>
          <w:tcPr>
            <w:tcW w:w="1345" w:type="dxa"/>
            <w:vAlign w:val="center"/>
          </w:tcPr>
          <w:p w14:paraId="46E97552" w14:textId="3D54FA9D" w:rsidR="00C10FED" w:rsidRPr="00C1187F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72" w:type="dxa"/>
            <w:vAlign w:val="center"/>
          </w:tcPr>
          <w:p w14:paraId="01F84B03" w14:textId="4FA80A6B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$15,</w:t>
            </w:r>
            <w:r w:rsidR="00A50058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972" w:type="dxa"/>
            <w:vAlign w:val="center"/>
          </w:tcPr>
          <w:p w14:paraId="0546A2E9" w14:textId="17C59E48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$15,</w:t>
            </w:r>
            <w:r w:rsidR="00A50058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90441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A50058">
              <w:rPr>
                <w:rFonts w:ascii="Times New Roman" w:hAnsi="Times New Roman" w:cs="Times New Roman"/>
                <w:sz w:val="20"/>
                <w:szCs w:val="20"/>
              </w:rPr>
              <w:t>19,562</w:t>
            </w:r>
          </w:p>
        </w:tc>
        <w:tc>
          <w:tcPr>
            <w:tcW w:w="1973" w:type="dxa"/>
            <w:vAlign w:val="center"/>
          </w:tcPr>
          <w:p w14:paraId="01E46924" w14:textId="3A938744" w:rsidR="00C10FED" w:rsidRPr="0091569A" w:rsidRDefault="002670A4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A50058">
              <w:rPr>
                <w:rFonts w:ascii="Times New Roman" w:hAnsi="Times New Roman" w:cs="Times New Roman"/>
                <w:sz w:val="20"/>
                <w:szCs w:val="20"/>
              </w:rPr>
              <w:t>19,563 - $23,475</w:t>
            </w:r>
          </w:p>
        </w:tc>
        <w:tc>
          <w:tcPr>
            <w:tcW w:w="1972" w:type="dxa"/>
            <w:vAlign w:val="center"/>
          </w:tcPr>
          <w:p w14:paraId="32A228CD" w14:textId="3B6DF319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$23,476 - $27,387</w:t>
            </w:r>
          </w:p>
        </w:tc>
        <w:tc>
          <w:tcPr>
            <w:tcW w:w="1972" w:type="dxa"/>
            <w:vAlign w:val="center"/>
          </w:tcPr>
          <w:p w14:paraId="12040616" w14:textId="5FA6653F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$27,388 - $31,300</w:t>
            </w:r>
          </w:p>
        </w:tc>
        <w:tc>
          <w:tcPr>
            <w:tcW w:w="1973" w:type="dxa"/>
            <w:vAlign w:val="center"/>
          </w:tcPr>
          <w:p w14:paraId="3F6A3AA8" w14:textId="0FAF3414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$31,301 +</w:t>
            </w:r>
          </w:p>
        </w:tc>
      </w:tr>
      <w:tr w:rsidR="00C10FED" w14:paraId="62E60A49" w14:textId="77777777" w:rsidTr="004B7D17">
        <w:tc>
          <w:tcPr>
            <w:tcW w:w="1345" w:type="dxa"/>
            <w:vAlign w:val="center"/>
          </w:tcPr>
          <w:p w14:paraId="652502A1" w14:textId="5C966DC1" w:rsidR="00C10FED" w:rsidRPr="00C1187F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72" w:type="dxa"/>
            <w:vAlign w:val="center"/>
          </w:tcPr>
          <w:p w14:paraId="350732E4" w14:textId="2FAF16F9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21,150</w:t>
            </w:r>
          </w:p>
        </w:tc>
        <w:tc>
          <w:tcPr>
            <w:tcW w:w="1972" w:type="dxa"/>
            <w:vAlign w:val="center"/>
          </w:tcPr>
          <w:p w14:paraId="57E2C69C" w14:textId="2C21F907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21,151 - $26,437</w:t>
            </w:r>
          </w:p>
        </w:tc>
        <w:tc>
          <w:tcPr>
            <w:tcW w:w="1973" w:type="dxa"/>
            <w:vAlign w:val="center"/>
          </w:tcPr>
          <w:p w14:paraId="31EA2CA2" w14:textId="28A0DF46" w:rsidR="00C10FED" w:rsidRPr="0091569A" w:rsidRDefault="002670A4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26,438 - $31,725</w:t>
            </w:r>
          </w:p>
        </w:tc>
        <w:tc>
          <w:tcPr>
            <w:tcW w:w="1972" w:type="dxa"/>
            <w:vAlign w:val="center"/>
          </w:tcPr>
          <w:p w14:paraId="7FBF1425" w14:textId="55B66843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31,726 - $37,012</w:t>
            </w:r>
          </w:p>
        </w:tc>
        <w:tc>
          <w:tcPr>
            <w:tcW w:w="1972" w:type="dxa"/>
            <w:vAlign w:val="center"/>
          </w:tcPr>
          <w:p w14:paraId="6074D2B7" w14:textId="0184CC7B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37,013 - $42,300</w:t>
            </w:r>
          </w:p>
        </w:tc>
        <w:tc>
          <w:tcPr>
            <w:tcW w:w="1973" w:type="dxa"/>
            <w:vAlign w:val="center"/>
          </w:tcPr>
          <w:p w14:paraId="7CC4994F" w14:textId="21A9D182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$42,301 +</w:t>
            </w:r>
          </w:p>
        </w:tc>
      </w:tr>
      <w:tr w:rsidR="00C10FED" w14:paraId="7DBBD6CC" w14:textId="77777777" w:rsidTr="004B7D17">
        <w:tc>
          <w:tcPr>
            <w:tcW w:w="1345" w:type="dxa"/>
            <w:vAlign w:val="center"/>
          </w:tcPr>
          <w:p w14:paraId="2E257547" w14:textId="11FD5B22" w:rsidR="00C10FED" w:rsidRPr="00C1187F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72" w:type="dxa"/>
            <w:vAlign w:val="center"/>
          </w:tcPr>
          <w:p w14:paraId="37C627D2" w14:textId="4700E0DB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  <w:r w:rsidR="001E19DE">
              <w:rPr>
                <w:rFonts w:ascii="Times New Roman" w:hAnsi="Times New Roman" w:cs="Times New Roman"/>
                <w:sz w:val="20"/>
                <w:szCs w:val="20"/>
              </w:rPr>
              <w:t xml:space="preserve"> - 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26,650</w:t>
            </w:r>
          </w:p>
        </w:tc>
        <w:tc>
          <w:tcPr>
            <w:tcW w:w="1972" w:type="dxa"/>
            <w:vAlign w:val="center"/>
          </w:tcPr>
          <w:p w14:paraId="6E10E7B4" w14:textId="4B6638C3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26,651 - $33,312</w:t>
            </w:r>
          </w:p>
        </w:tc>
        <w:tc>
          <w:tcPr>
            <w:tcW w:w="1973" w:type="dxa"/>
            <w:vAlign w:val="center"/>
          </w:tcPr>
          <w:p w14:paraId="1995C61A" w14:textId="094E90DC" w:rsidR="00C10FED" w:rsidRPr="0091569A" w:rsidRDefault="002670A4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33,313 - $39,975</w:t>
            </w:r>
          </w:p>
        </w:tc>
        <w:tc>
          <w:tcPr>
            <w:tcW w:w="1972" w:type="dxa"/>
            <w:vAlign w:val="center"/>
          </w:tcPr>
          <w:p w14:paraId="21DD8187" w14:textId="33D05479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39,976 - $46,637</w:t>
            </w:r>
          </w:p>
        </w:tc>
        <w:tc>
          <w:tcPr>
            <w:tcW w:w="1972" w:type="dxa"/>
            <w:vAlign w:val="center"/>
          </w:tcPr>
          <w:p w14:paraId="49BEE6B8" w14:textId="7817261A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47,638 - $53,300</w:t>
            </w:r>
          </w:p>
        </w:tc>
        <w:tc>
          <w:tcPr>
            <w:tcW w:w="1973" w:type="dxa"/>
            <w:vAlign w:val="center"/>
          </w:tcPr>
          <w:p w14:paraId="3BA5F00B" w14:textId="59BB7013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$53,301 + </w:t>
            </w:r>
          </w:p>
        </w:tc>
      </w:tr>
      <w:tr w:rsidR="00C10FED" w14:paraId="7DC5894C" w14:textId="77777777" w:rsidTr="004B7D17">
        <w:tc>
          <w:tcPr>
            <w:tcW w:w="1345" w:type="dxa"/>
            <w:vAlign w:val="center"/>
          </w:tcPr>
          <w:p w14:paraId="2A2C5C3A" w14:textId="2D36BC07" w:rsidR="00C10FED" w:rsidRPr="00C1187F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72" w:type="dxa"/>
            <w:vAlign w:val="center"/>
          </w:tcPr>
          <w:p w14:paraId="3DFEDDEB" w14:textId="1DFBD87C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$0 </w:t>
            </w:r>
            <w:r w:rsidR="001E19DE">
              <w:rPr>
                <w:rFonts w:ascii="Times New Roman" w:hAnsi="Times New Roman" w:cs="Times New Roman"/>
                <w:sz w:val="20"/>
                <w:szCs w:val="20"/>
              </w:rPr>
              <w:t>- 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32,150</w:t>
            </w:r>
          </w:p>
        </w:tc>
        <w:tc>
          <w:tcPr>
            <w:tcW w:w="1972" w:type="dxa"/>
            <w:vAlign w:val="center"/>
          </w:tcPr>
          <w:p w14:paraId="02DAEA53" w14:textId="79BDA48E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32,151 - $40,187</w:t>
            </w:r>
          </w:p>
        </w:tc>
        <w:tc>
          <w:tcPr>
            <w:tcW w:w="1973" w:type="dxa"/>
            <w:vAlign w:val="center"/>
          </w:tcPr>
          <w:p w14:paraId="235C300C" w14:textId="222D5FED" w:rsidR="00C10FED" w:rsidRPr="0091569A" w:rsidRDefault="002670A4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40,188 - $48,225</w:t>
            </w:r>
          </w:p>
        </w:tc>
        <w:tc>
          <w:tcPr>
            <w:tcW w:w="1972" w:type="dxa"/>
            <w:vAlign w:val="center"/>
          </w:tcPr>
          <w:p w14:paraId="22ABF130" w14:textId="5735B370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48,226 - $56,262</w:t>
            </w:r>
          </w:p>
        </w:tc>
        <w:tc>
          <w:tcPr>
            <w:tcW w:w="1972" w:type="dxa"/>
            <w:vAlign w:val="center"/>
          </w:tcPr>
          <w:p w14:paraId="39508B17" w14:textId="578E9585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56,263 - $64,300</w:t>
            </w:r>
          </w:p>
        </w:tc>
        <w:tc>
          <w:tcPr>
            <w:tcW w:w="1973" w:type="dxa"/>
            <w:vAlign w:val="center"/>
          </w:tcPr>
          <w:p w14:paraId="61F4C439" w14:textId="43D6A853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$64,301 +</w:t>
            </w:r>
          </w:p>
        </w:tc>
      </w:tr>
      <w:tr w:rsidR="00C10FED" w14:paraId="08088315" w14:textId="77777777" w:rsidTr="004B7D17">
        <w:tc>
          <w:tcPr>
            <w:tcW w:w="1345" w:type="dxa"/>
            <w:vAlign w:val="center"/>
          </w:tcPr>
          <w:p w14:paraId="1E3120B9" w14:textId="27D81815" w:rsidR="00C10FED" w:rsidRPr="00C1187F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72" w:type="dxa"/>
            <w:vAlign w:val="center"/>
          </w:tcPr>
          <w:p w14:paraId="55DA2C5C" w14:textId="44810495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  <w:r w:rsidR="001E19DE">
              <w:rPr>
                <w:rFonts w:ascii="Times New Roman" w:hAnsi="Times New Roman" w:cs="Times New Roman"/>
                <w:sz w:val="20"/>
                <w:szCs w:val="20"/>
              </w:rPr>
              <w:t xml:space="preserve"> - 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37,650</w:t>
            </w:r>
          </w:p>
        </w:tc>
        <w:tc>
          <w:tcPr>
            <w:tcW w:w="1972" w:type="dxa"/>
            <w:vAlign w:val="center"/>
          </w:tcPr>
          <w:p w14:paraId="5DC11346" w14:textId="44631A41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37,651 - $47,062</w:t>
            </w:r>
          </w:p>
        </w:tc>
        <w:tc>
          <w:tcPr>
            <w:tcW w:w="1973" w:type="dxa"/>
            <w:vAlign w:val="center"/>
          </w:tcPr>
          <w:p w14:paraId="530D5BDD" w14:textId="505CBD5D" w:rsidR="00C10FED" w:rsidRPr="0091569A" w:rsidRDefault="002670A4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47,063 - $56,475</w:t>
            </w:r>
          </w:p>
        </w:tc>
        <w:tc>
          <w:tcPr>
            <w:tcW w:w="1972" w:type="dxa"/>
            <w:vAlign w:val="center"/>
          </w:tcPr>
          <w:p w14:paraId="428A1BA8" w14:textId="35C425CB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56,476 - $65,887</w:t>
            </w:r>
          </w:p>
        </w:tc>
        <w:tc>
          <w:tcPr>
            <w:tcW w:w="1972" w:type="dxa"/>
            <w:vAlign w:val="center"/>
          </w:tcPr>
          <w:p w14:paraId="4753C4DD" w14:textId="572F16F5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65,888 - $75,300</w:t>
            </w:r>
          </w:p>
        </w:tc>
        <w:tc>
          <w:tcPr>
            <w:tcW w:w="1973" w:type="dxa"/>
            <w:vAlign w:val="center"/>
          </w:tcPr>
          <w:p w14:paraId="73B41B0A" w14:textId="400C6100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$75,301 + </w:t>
            </w:r>
          </w:p>
        </w:tc>
      </w:tr>
      <w:tr w:rsidR="00C10FED" w14:paraId="34B69A5C" w14:textId="77777777" w:rsidTr="004B7D17">
        <w:tc>
          <w:tcPr>
            <w:tcW w:w="1345" w:type="dxa"/>
            <w:vAlign w:val="center"/>
          </w:tcPr>
          <w:p w14:paraId="499969BC" w14:textId="2820B8AB" w:rsidR="00C10FED" w:rsidRPr="00C1187F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72" w:type="dxa"/>
            <w:vAlign w:val="center"/>
          </w:tcPr>
          <w:p w14:paraId="37BB93A2" w14:textId="0A8D784A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 xml:space="preserve">43,150 </w:t>
            </w:r>
          </w:p>
        </w:tc>
        <w:tc>
          <w:tcPr>
            <w:tcW w:w="1972" w:type="dxa"/>
            <w:vAlign w:val="center"/>
          </w:tcPr>
          <w:p w14:paraId="1D7A387A" w14:textId="6456B7CC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43,151 - $53,937</w:t>
            </w:r>
          </w:p>
        </w:tc>
        <w:tc>
          <w:tcPr>
            <w:tcW w:w="1973" w:type="dxa"/>
            <w:vAlign w:val="center"/>
          </w:tcPr>
          <w:p w14:paraId="74D5585D" w14:textId="286756E2" w:rsidR="00C10FED" w:rsidRPr="0091569A" w:rsidRDefault="002670A4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53,938 - $64,725</w:t>
            </w:r>
          </w:p>
        </w:tc>
        <w:tc>
          <w:tcPr>
            <w:tcW w:w="1972" w:type="dxa"/>
            <w:vAlign w:val="center"/>
          </w:tcPr>
          <w:p w14:paraId="37ABE2E5" w14:textId="5709C090" w:rsidR="00C10FED" w:rsidRPr="0091569A" w:rsidRDefault="00BE16B6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64,726 - $</w:t>
            </w:r>
            <w:r w:rsidR="00F11D03">
              <w:rPr>
                <w:rFonts w:ascii="Times New Roman" w:hAnsi="Times New Roman" w:cs="Times New Roman"/>
                <w:sz w:val="20"/>
                <w:szCs w:val="20"/>
              </w:rPr>
              <w:t>75,512</w:t>
            </w:r>
          </w:p>
        </w:tc>
        <w:tc>
          <w:tcPr>
            <w:tcW w:w="1972" w:type="dxa"/>
            <w:vAlign w:val="center"/>
          </w:tcPr>
          <w:p w14:paraId="582C2F73" w14:textId="01F32054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11D03">
              <w:rPr>
                <w:rFonts w:ascii="Times New Roman" w:hAnsi="Times New Roman" w:cs="Times New Roman"/>
                <w:sz w:val="20"/>
                <w:szCs w:val="20"/>
              </w:rPr>
              <w:t>75,513 - $86,300</w:t>
            </w:r>
          </w:p>
        </w:tc>
        <w:tc>
          <w:tcPr>
            <w:tcW w:w="1973" w:type="dxa"/>
            <w:vAlign w:val="center"/>
          </w:tcPr>
          <w:p w14:paraId="32253AD3" w14:textId="0C6DBBB7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$86,301 + </w:t>
            </w:r>
          </w:p>
        </w:tc>
      </w:tr>
      <w:tr w:rsidR="00C10FED" w14:paraId="51EEDAD5" w14:textId="77777777" w:rsidTr="004B7D17">
        <w:tc>
          <w:tcPr>
            <w:tcW w:w="1345" w:type="dxa"/>
            <w:vAlign w:val="center"/>
          </w:tcPr>
          <w:p w14:paraId="5C4C97F5" w14:textId="0A594633" w:rsidR="00C10FED" w:rsidRPr="00C1187F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72" w:type="dxa"/>
            <w:vAlign w:val="center"/>
          </w:tcPr>
          <w:p w14:paraId="628541C0" w14:textId="1810D257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48,650</w:t>
            </w:r>
          </w:p>
        </w:tc>
        <w:tc>
          <w:tcPr>
            <w:tcW w:w="1972" w:type="dxa"/>
            <w:vAlign w:val="center"/>
          </w:tcPr>
          <w:p w14:paraId="016E785C" w14:textId="1823B32C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48,651 - $60,812</w:t>
            </w:r>
          </w:p>
        </w:tc>
        <w:tc>
          <w:tcPr>
            <w:tcW w:w="1973" w:type="dxa"/>
            <w:vAlign w:val="center"/>
          </w:tcPr>
          <w:p w14:paraId="060C198C" w14:textId="426843B5" w:rsidR="00C10FED" w:rsidRPr="0091569A" w:rsidRDefault="002670A4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60,813 - $72,975</w:t>
            </w:r>
          </w:p>
        </w:tc>
        <w:tc>
          <w:tcPr>
            <w:tcW w:w="1972" w:type="dxa"/>
            <w:vAlign w:val="center"/>
          </w:tcPr>
          <w:p w14:paraId="193CC536" w14:textId="781D54B8" w:rsidR="00C10FED" w:rsidRPr="0091569A" w:rsidRDefault="00BE16B6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72,976 - $</w:t>
            </w:r>
            <w:r w:rsidR="00F11D03">
              <w:rPr>
                <w:rFonts w:ascii="Times New Roman" w:hAnsi="Times New Roman" w:cs="Times New Roman"/>
                <w:sz w:val="20"/>
                <w:szCs w:val="20"/>
              </w:rPr>
              <w:t>85,137</w:t>
            </w:r>
          </w:p>
        </w:tc>
        <w:tc>
          <w:tcPr>
            <w:tcW w:w="1972" w:type="dxa"/>
            <w:vAlign w:val="center"/>
          </w:tcPr>
          <w:p w14:paraId="4B66742D" w14:textId="7AE2F982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11D03">
              <w:rPr>
                <w:rFonts w:ascii="Times New Roman" w:hAnsi="Times New Roman" w:cs="Times New Roman"/>
                <w:sz w:val="20"/>
                <w:szCs w:val="20"/>
              </w:rPr>
              <w:t>85,138 - $97,300</w:t>
            </w:r>
          </w:p>
        </w:tc>
        <w:tc>
          <w:tcPr>
            <w:tcW w:w="1973" w:type="dxa"/>
            <w:vAlign w:val="center"/>
          </w:tcPr>
          <w:p w14:paraId="3483CED3" w14:textId="11593D1D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$97,301 + </w:t>
            </w:r>
          </w:p>
        </w:tc>
      </w:tr>
      <w:tr w:rsidR="00C10FED" w14:paraId="4A864DFA" w14:textId="77777777" w:rsidTr="004B7D17">
        <w:tc>
          <w:tcPr>
            <w:tcW w:w="1345" w:type="dxa"/>
            <w:vAlign w:val="center"/>
          </w:tcPr>
          <w:p w14:paraId="4A00696E" w14:textId="1DE6D058" w:rsidR="00C10FED" w:rsidRPr="00C1187F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2" w:type="dxa"/>
            <w:vAlign w:val="center"/>
          </w:tcPr>
          <w:p w14:paraId="64A999CC" w14:textId="025D92AD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$0 - 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54,150</w:t>
            </w:r>
          </w:p>
        </w:tc>
        <w:tc>
          <w:tcPr>
            <w:tcW w:w="1972" w:type="dxa"/>
            <w:vAlign w:val="center"/>
          </w:tcPr>
          <w:p w14:paraId="0CD9903C" w14:textId="544087B4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54,151 - $67,687</w:t>
            </w:r>
          </w:p>
        </w:tc>
        <w:tc>
          <w:tcPr>
            <w:tcW w:w="1973" w:type="dxa"/>
            <w:vAlign w:val="center"/>
          </w:tcPr>
          <w:p w14:paraId="117EF729" w14:textId="6809A25D" w:rsidR="00C10FED" w:rsidRPr="0091569A" w:rsidRDefault="002670A4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67,688 - $81,225</w:t>
            </w:r>
          </w:p>
        </w:tc>
        <w:tc>
          <w:tcPr>
            <w:tcW w:w="1972" w:type="dxa"/>
            <w:vAlign w:val="center"/>
          </w:tcPr>
          <w:p w14:paraId="4EDC9D8F" w14:textId="6ED6231A" w:rsidR="00C10FED" w:rsidRPr="0091569A" w:rsidRDefault="00BE16B6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46415">
              <w:rPr>
                <w:rFonts w:ascii="Times New Roman" w:hAnsi="Times New Roman" w:cs="Times New Roman"/>
                <w:sz w:val="20"/>
                <w:szCs w:val="20"/>
              </w:rPr>
              <w:t>81,226 - $</w:t>
            </w:r>
            <w:r w:rsidR="00F11D03">
              <w:rPr>
                <w:rFonts w:ascii="Times New Roman" w:hAnsi="Times New Roman" w:cs="Times New Roman"/>
                <w:sz w:val="20"/>
                <w:szCs w:val="20"/>
              </w:rPr>
              <w:t>94,762</w:t>
            </w:r>
          </w:p>
        </w:tc>
        <w:tc>
          <w:tcPr>
            <w:tcW w:w="1972" w:type="dxa"/>
            <w:vAlign w:val="center"/>
          </w:tcPr>
          <w:p w14:paraId="00956399" w14:textId="23B77EF6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11D03">
              <w:rPr>
                <w:rFonts w:ascii="Times New Roman" w:hAnsi="Times New Roman" w:cs="Times New Roman"/>
                <w:sz w:val="20"/>
                <w:szCs w:val="20"/>
              </w:rPr>
              <w:t>94,763 - $108,300</w:t>
            </w:r>
          </w:p>
        </w:tc>
        <w:tc>
          <w:tcPr>
            <w:tcW w:w="1973" w:type="dxa"/>
            <w:vAlign w:val="center"/>
          </w:tcPr>
          <w:p w14:paraId="7E1AA697" w14:textId="58AB81C6" w:rsidR="00C10FED" w:rsidRPr="0091569A" w:rsidRDefault="00A50058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$108,301 + </w:t>
            </w:r>
          </w:p>
        </w:tc>
      </w:tr>
      <w:tr w:rsidR="00C10FED" w14:paraId="12DC941E" w14:textId="77777777" w:rsidTr="004B7D17">
        <w:tc>
          <w:tcPr>
            <w:tcW w:w="1345" w:type="dxa"/>
            <w:vAlign w:val="center"/>
          </w:tcPr>
          <w:p w14:paraId="6E68A92F" w14:textId="3966F1BF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56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 each additional person, add:</w:t>
            </w:r>
          </w:p>
        </w:tc>
        <w:tc>
          <w:tcPr>
            <w:tcW w:w="1972" w:type="dxa"/>
            <w:vAlign w:val="center"/>
          </w:tcPr>
          <w:p w14:paraId="54BA5C22" w14:textId="5FEC6DB3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812F48">
              <w:rPr>
                <w:rFonts w:ascii="Times New Roman" w:hAnsi="Times New Roman" w:cs="Times New Roman"/>
                <w:sz w:val="20"/>
                <w:szCs w:val="20"/>
              </w:rPr>
              <w:t>5,500</w:t>
            </w:r>
          </w:p>
        </w:tc>
        <w:tc>
          <w:tcPr>
            <w:tcW w:w="1972" w:type="dxa"/>
            <w:vAlign w:val="center"/>
          </w:tcPr>
          <w:p w14:paraId="402F50BB" w14:textId="51BFD556" w:rsidR="00C10FED" w:rsidRPr="0091569A" w:rsidRDefault="00490441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812F48">
              <w:rPr>
                <w:rFonts w:ascii="Times New Roman" w:hAnsi="Times New Roman" w:cs="Times New Roman"/>
                <w:sz w:val="20"/>
                <w:szCs w:val="20"/>
              </w:rPr>
              <w:t>6,875</w:t>
            </w:r>
          </w:p>
        </w:tc>
        <w:tc>
          <w:tcPr>
            <w:tcW w:w="1973" w:type="dxa"/>
            <w:vAlign w:val="center"/>
          </w:tcPr>
          <w:p w14:paraId="7238FC0F" w14:textId="4BF27551" w:rsidR="00C10FED" w:rsidRPr="0091569A" w:rsidRDefault="00E8147F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812F48">
              <w:rPr>
                <w:rFonts w:ascii="Times New Roman" w:hAnsi="Times New Roman" w:cs="Times New Roman"/>
                <w:sz w:val="20"/>
                <w:szCs w:val="20"/>
              </w:rPr>
              <w:t>8,250</w:t>
            </w:r>
          </w:p>
        </w:tc>
        <w:tc>
          <w:tcPr>
            <w:tcW w:w="1972" w:type="dxa"/>
            <w:vAlign w:val="center"/>
          </w:tcPr>
          <w:p w14:paraId="0F2ABB65" w14:textId="7F9CD23D" w:rsidR="00C10FED" w:rsidRPr="0091569A" w:rsidRDefault="00BE16B6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812F48">
              <w:rPr>
                <w:rFonts w:ascii="Times New Roman" w:hAnsi="Times New Roman" w:cs="Times New Roman"/>
                <w:sz w:val="20"/>
                <w:szCs w:val="20"/>
              </w:rPr>
              <w:t>9,625</w:t>
            </w:r>
          </w:p>
        </w:tc>
        <w:tc>
          <w:tcPr>
            <w:tcW w:w="1972" w:type="dxa"/>
            <w:vAlign w:val="center"/>
          </w:tcPr>
          <w:p w14:paraId="7563D38D" w14:textId="0FA27DCB" w:rsidR="00C10FED" w:rsidRPr="0091569A" w:rsidRDefault="00527230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812F48">
              <w:rPr>
                <w:rFonts w:ascii="Times New Roman" w:hAnsi="Times New Roman" w:cs="Times New Roman"/>
                <w:sz w:val="20"/>
                <w:szCs w:val="20"/>
              </w:rPr>
              <w:t>11,000</w:t>
            </w:r>
          </w:p>
        </w:tc>
        <w:tc>
          <w:tcPr>
            <w:tcW w:w="1973" w:type="dxa"/>
            <w:vAlign w:val="center"/>
          </w:tcPr>
          <w:p w14:paraId="11B7BB77" w14:textId="53751477" w:rsidR="00C10FED" w:rsidRPr="0091569A" w:rsidRDefault="008D0735" w:rsidP="00C1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A50058">
              <w:rPr>
                <w:rFonts w:ascii="Times New Roman" w:hAnsi="Times New Roman" w:cs="Times New Roman"/>
                <w:sz w:val="20"/>
                <w:szCs w:val="20"/>
              </w:rPr>
              <w:t>11,000</w:t>
            </w:r>
          </w:p>
        </w:tc>
      </w:tr>
      <w:tr w:rsidR="00C10FED" w14:paraId="22792824" w14:textId="77777777" w:rsidTr="004B7D17">
        <w:trPr>
          <w:trHeight w:val="979"/>
        </w:trPr>
        <w:tc>
          <w:tcPr>
            <w:tcW w:w="1345" w:type="dxa"/>
            <w:shd w:val="clear" w:color="auto" w:fill="D0CECE" w:themeFill="background2" w:themeFillShade="E6"/>
            <w:vAlign w:val="center"/>
          </w:tcPr>
          <w:p w14:paraId="3EE8B9EC" w14:textId="42A04C43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Medical Visit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5DFF2A3A" w14:textId="30C7DC9E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1569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01316037" w14:textId="5937D9CD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$35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5E44CA69" w14:textId="0CF12E53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$40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10161356" w14:textId="5D7DE5BC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$45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39F08C7B" w14:textId="29ECBDFF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$50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5C4A1409" w14:textId="1EA9EE74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100% Pay</w:t>
            </w:r>
          </w:p>
        </w:tc>
      </w:tr>
      <w:tr w:rsidR="00C10FED" w14:paraId="575A70A5" w14:textId="77777777" w:rsidTr="004B7D17">
        <w:trPr>
          <w:trHeight w:val="980"/>
        </w:trPr>
        <w:tc>
          <w:tcPr>
            <w:tcW w:w="1345" w:type="dxa"/>
            <w:shd w:val="clear" w:color="auto" w:fill="D0CECE" w:themeFill="background2" w:themeFillShade="E6"/>
            <w:vAlign w:val="center"/>
          </w:tcPr>
          <w:p w14:paraId="2EE40DC0" w14:textId="7D3DCE8C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156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Behavioral Health Visit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2A2394F5" w14:textId="5CAA04A7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$25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7DF055D0" w14:textId="3FE9B95B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$30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08190F51" w14:textId="10EFA6B7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$35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446D488E" w14:textId="7A75BD6F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$40</w:t>
            </w:r>
          </w:p>
        </w:tc>
        <w:tc>
          <w:tcPr>
            <w:tcW w:w="1972" w:type="dxa"/>
            <w:shd w:val="clear" w:color="auto" w:fill="D0CECE" w:themeFill="background2" w:themeFillShade="E6"/>
            <w:vAlign w:val="center"/>
          </w:tcPr>
          <w:p w14:paraId="2F8536EB" w14:textId="4EFBD9E1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$45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2498AC37" w14:textId="638D4FD9" w:rsidR="00C10FED" w:rsidRPr="0091569A" w:rsidRDefault="00C10FED" w:rsidP="00C10FE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100% Pay</w:t>
            </w:r>
          </w:p>
        </w:tc>
      </w:tr>
    </w:tbl>
    <w:p w14:paraId="0BDB1AF7" w14:textId="77777777" w:rsidR="00885131" w:rsidRPr="00D92957" w:rsidRDefault="00885131" w:rsidP="0076621C">
      <w:pPr>
        <w:rPr>
          <w:rFonts w:ascii="Times New Roman" w:hAnsi="Times New Roman" w:cs="Times New Roman"/>
          <w:sz w:val="24"/>
          <w:szCs w:val="24"/>
        </w:rPr>
      </w:pPr>
    </w:p>
    <w:sectPr w:rsidR="00885131" w:rsidRPr="00D92957" w:rsidSect="00766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36F3" w14:textId="77777777" w:rsidR="00A818F4" w:rsidRDefault="00A818F4" w:rsidP="00A818F4">
      <w:pPr>
        <w:spacing w:after="0" w:line="240" w:lineRule="auto"/>
      </w:pPr>
      <w:r>
        <w:separator/>
      </w:r>
    </w:p>
  </w:endnote>
  <w:endnote w:type="continuationSeparator" w:id="0">
    <w:p w14:paraId="595D5D2D" w14:textId="77777777" w:rsidR="00A818F4" w:rsidRDefault="00A818F4" w:rsidP="00A8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A48A" w14:textId="77777777" w:rsidR="009D2D27" w:rsidRDefault="009D2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5878" w14:textId="4BCA61C7" w:rsidR="0076621C" w:rsidRDefault="0076621C" w:rsidP="0076621C">
    <w:pPr>
      <w:tabs>
        <w:tab w:val="left" w:pos="1530"/>
      </w:tabs>
      <w:spacing w:after="0"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 Based on 202</w:t>
    </w:r>
    <w:r w:rsidR="009D2D27">
      <w:rPr>
        <w:rFonts w:ascii="Times New Roman" w:hAnsi="Times New Roman" w:cs="Times New Roman"/>
        <w:sz w:val="18"/>
        <w:szCs w:val="18"/>
      </w:rPr>
      <w:t>5</w:t>
    </w:r>
    <w:r>
      <w:rPr>
        <w:rFonts w:ascii="Times New Roman" w:hAnsi="Times New Roman" w:cs="Times New Roman"/>
        <w:sz w:val="18"/>
        <w:szCs w:val="18"/>
      </w:rPr>
      <w:t xml:space="preserve"> Federal Poverty Guidelines</w:t>
    </w:r>
  </w:p>
  <w:p w14:paraId="4CB58658" w14:textId="77777777" w:rsidR="0076621C" w:rsidRDefault="0076621C" w:rsidP="0076621C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** All sliding fee levels will receive a 100% discount of charge with a nominal fee charged as outlined above. Patients over 200% of FPL will be responsible for the full charge and receive no discount. No patient will be denied services regardless of inability to pay.</w:t>
    </w:r>
  </w:p>
  <w:p w14:paraId="6AEFB974" w14:textId="77777777" w:rsidR="0076621C" w:rsidRDefault="0076621C" w:rsidP="0076621C">
    <w:pPr>
      <w:pStyle w:val="Footer"/>
      <w:rPr>
        <w:rFonts w:ascii="Times New Roman" w:hAnsi="Times New Roman" w:cs="Times New Roman"/>
        <w:sz w:val="24"/>
        <w:szCs w:val="24"/>
      </w:rPr>
    </w:pPr>
  </w:p>
  <w:p w14:paraId="1F6D4470" w14:textId="1C650779" w:rsidR="00C43993" w:rsidRDefault="00C43993" w:rsidP="00C43993">
    <w:pPr>
      <w:pStyle w:val="Footer"/>
      <w:rPr>
        <w:rFonts w:ascii="Times New Roman" w:hAnsi="Times New Roman" w:cs="Times New Roman"/>
        <w:i/>
        <w:iCs/>
        <w:sz w:val="24"/>
        <w:szCs w:val="24"/>
      </w:rPr>
    </w:pPr>
    <w:r w:rsidRPr="005826F9">
      <w:rPr>
        <w:rFonts w:ascii="Times New Roman" w:hAnsi="Times New Roman" w:cs="Times New Roman"/>
        <w:i/>
        <w:iCs/>
        <w:sz w:val="24"/>
        <w:szCs w:val="24"/>
      </w:rPr>
      <w:t>Reviewed and approved by Audubon Area Community Care Clinic Board of Directors on 01/</w:t>
    </w:r>
    <w:r w:rsidR="009D2D27">
      <w:rPr>
        <w:rFonts w:ascii="Times New Roman" w:hAnsi="Times New Roman" w:cs="Times New Roman"/>
        <w:i/>
        <w:iCs/>
        <w:sz w:val="24"/>
        <w:szCs w:val="24"/>
      </w:rPr>
      <w:t>22</w:t>
    </w:r>
    <w:r w:rsidRPr="005826F9">
      <w:rPr>
        <w:rFonts w:ascii="Times New Roman" w:hAnsi="Times New Roman" w:cs="Times New Roman"/>
        <w:i/>
        <w:iCs/>
        <w:sz w:val="24"/>
        <w:szCs w:val="24"/>
      </w:rPr>
      <w:t>/202</w:t>
    </w:r>
    <w:r w:rsidR="009D2D27">
      <w:rPr>
        <w:rFonts w:ascii="Times New Roman" w:hAnsi="Times New Roman" w:cs="Times New Roman"/>
        <w:i/>
        <w:iCs/>
        <w:sz w:val="24"/>
        <w:szCs w:val="24"/>
      </w:rPr>
      <w:t>5</w:t>
    </w:r>
  </w:p>
  <w:p w14:paraId="3DE74E49" w14:textId="23C2901E" w:rsidR="00C43993" w:rsidRPr="005826F9" w:rsidRDefault="00C43993" w:rsidP="00C43993">
    <w:pPr>
      <w:pStyle w:val="Footer"/>
      <w:rPr>
        <w:i/>
        <w:iCs/>
      </w:rPr>
    </w:pPr>
    <w:r>
      <w:rPr>
        <w:rFonts w:ascii="Times New Roman" w:hAnsi="Times New Roman" w:cs="Times New Roman"/>
        <w:i/>
        <w:iCs/>
        <w:sz w:val="24"/>
        <w:szCs w:val="24"/>
      </w:rPr>
      <w:t>Effective 04/01/202</w:t>
    </w:r>
    <w:r w:rsidR="009D2D27">
      <w:rPr>
        <w:rFonts w:ascii="Times New Roman" w:hAnsi="Times New Roman" w:cs="Times New Roman"/>
        <w:i/>
        <w:iCs/>
        <w:sz w:val="24"/>
        <w:szCs w:val="24"/>
      </w:rPr>
      <w:t>5</w:t>
    </w:r>
  </w:p>
  <w:p w14:paraId="6F1133B2" w14:textId="5474A018" w:rsidR="00A818F4" w:rsidRPr="0076621C" w:rsidRDefault="00A818F4" w:rsidP="0076621C">
    <w:pPr>
      <w:tabs>
        <w:tab w:val="left" w:pos="1530"/>
      </w:tabs>
      <w:spacing w:after="0" w:line="240" w:lineRule="auto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E882" w14:textId="77777777" w:rsidR="009D2D27" w:rsidRDefault="009D2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3C4F" w14:textId="77777777" w:rsidR="00A818F4" w:rsidRDefault="00A818F4" w:rsidP="00A818F4">
      <w:pPr>
        <w:spacing w:after="0" w:line="240" w:lineRule="auto"/>
      </w:pPr>
      <w:r>
        <w:separator/>
      </w:r>
    </w:p>
  </w:footnote>
  <w:footnote w:type="continuationSeparator" w:id="0">
    <w:p w14:paraId="4B6582AE" w14:textId="77777777" w:rsidR="00A818F4" w:rsidRDefault="00A818F4" w:rsidP="00A8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AE03" w14:textId="77777777" w:rsidR="009D2D27" w:rsidRDefault="009D2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0D5B" w14:textId="3D4FDE36" w:rsidR="00A818F4" w:rsidRPr="00572855" w:rsidRDefault="000D5F75" w:rsidP="00A818F4">
    <w:pPr>
      <w:jc w:val="center"/>
      <w:rPr>
        <w:rFonts w:ascii="Times New Roman" w:hAnsi="Times New Roman" w:cs="Times New Roman"/>
        <w:b/>
        <w:sz w:val="32"/>
        <w:szCs w:val="32"/>
        <w:u w:val="single"/>
      </w:rPr>
    </w:pPr>
    <w:r>
      <w:rPr>
        <w:rFonts w:ascii="Times New Roman" w:hAnsi="Times New Roman" w:cs="Times New Roman"/>
        <w:b/>
        <w:sz w:val="32"/>
        <w:szCs w:val="32"/>
        <w:u w:val="single"/>
      </w:rPr>
      <w:t>202</w:t>
    </w:r>
    <w:r w:rsidR="009D2D27">
      <w:rPr>
        <w:rFonts w:ascii="Times New Roman" w:hAnsi="Times New Roman" w:cs="Times New Roman"/>
        <w:b/>
        <w:sz w:val="32"/>
        <w:szCs w:val="32"/>
        <w:u w:val="single"/>
      </w:rPr>
      <w:t>5</w:t>
    </w:r>
    <w:r w:rsidR="00A818F4" w:rsidRPr="00572855">
      <w:rPr>
        <w:rFonts w:ascii="Times New Roman" w:hAnsi="Times New Roman" w:cs="Times New Roman"/>
        <w:b/>
        <w:sz w:val="32"/>
        <w:szCs w:val="32"/>
        <w:u w:val="single"/>
      </w:rPr>
      <w:t xml:space="preserve"> Sliding Fee Scale</w:t>
    </w:r>
    <w:r>
      <w:rPr>
        <w:rFonts w:ascii="Times New Roman" w:hAnsi="Times New Roman" w:cs="Times New Roman"/>
        <w:b/>
        <w:sz w:val="32"/>
        <w:szCs w:val="32"/>
        <w:u w:val="single"/>
      </w:rPr>
      <w:t xml:space="preserve"> – Medical and Behavioral Health</w:t>
    </w:r>
  </w:p>
  <w:p w14:paraId="57BF45C8" w14:textId="77777777" w:rsidR="00A818F4" w:rsidRDefault="00A818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55E6" w14:textId="77777777" w:rsidR="009D2D27" w:rsidRDefault="009D2D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57"/>
    <w:rsid w:val="00064BD3"/>
    <w:rsid w:val="0009123D"/>
    <w:rsid w:val="000D5F75"/>
    <w:rsid w:val="00146415"/>
    <w:rsid w:val="00186159"/>
    <w:rsid w:val="001E19DE"/>
    <w:rsid w:val="002017C4"/>
    <w:rsid w:val="002670A4"/>
    <w:rsid w:val="0028563C"/>
    <w:rsid w:val="002D48E6"/>
    <w:rsid w:val="003B726A"/>
    <w:rsid w:val="00414D86"/>
    <w:rsid w:val="00435EEA"/>
    <w:rsid w:val="00450DBA"/>
    <w:rsid w:val="00483B4A"/>
    <w:rsid w:val="00490441"/>
    <w:rsid w:val="004B7D17"/>
    <w:rsid w:val="00515662"/>
    <w:rsid w:val="00527230"/>
    <w:rsid w:val="00651B98"/>
    <w:rsid w:val="006609FD"/>
    <w:rsid w:val="006D3B68"/>
    <w:rsid w:val="0076621C"/>
    <w:rsid w:val="00787E84"/>
    <w:rsid w:val="007912B5"/>
    <w:rsid w:val="007E076A"/>
    <w:rsid w:val="008106D2"/>
    <w:rsid w:val="00812F48"/>
    <w:rsid w:val="00847076"/>
    <w:rsid w:val="00885131"/>
    <w:rsid w:val="008935A6"/>
    <w:rsid w:val="008C620B"/>
    <w:rsid w:val="008D0735"/>
    <w:rsid w:val="008D562F"/>
    <w:rsid w:val="008D755D"/>
    <w:rsid w:val="0091569A"/>
    <w:rsid w:val="00930CCC"/>
    <w:rsid w:val="00941700"/>
    <w:rsid w:val="0094391A"/>
    <w:rsid w:val="00984CCE"/>
    <w:rsid w:val="009D2D27"/>
    <w:rsid w:val="009D462B"/>
    <w:rsid w:val="009F0914"/>
    <w:rsid w:val="00A176B2"/>
    <w:rsid w:val="00A50058"/>
    <w:rsid w:val="00A818F4"/>
    <w:rsid w:val="00AE6973"/>
    <w:rsid w:val="00B125E7"/>
    <w:rsid w:val="00B957CF"/>
    <w:rsid w:val="00BD4363"/>
    <w:rsid w:val="00BE16B6"/>
    <w:rsid w:val="00C10FED"/>
    <w:rsid w:val="00C1187F"/>
    <w:rsid w:val="00C43993"/>
    <w:rsid w:val="00CA38F5"/>
    <w:rsid w:val="00CB72EA"/>
    <w:rsid w:val="00D92957"/>
    <w:rsid w:val="00E23D99"/>
    <w:rsid w:val="00E8147F"/>
    <w:rsid w:val="00F11D03"/>
    <w:rsid w:val="00F801D2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F200"/>
  <w15:chartTrackingRefBased/>
  <w15:docId w15:val="{2E5D8D5F-DF5D-4F83-981F-3C9F26C5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5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95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29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CF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1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F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1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F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88D5-6C18-43E9-A241-DAE5795B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L. Wilson</dc:creator>
  <cp:keywords/>
  <dc:description/>
  <cp:lastModifiedBy>Samantha Taylor-Kaai</cp:lastModifiedBy>
  <cp:revision>9</cp:revision>
  <cp:lastPrinted>2023-01-24T20:46:00Z</cp:lastPrinted>
  <dcterms:created xsi:type="dcterms:W3CDTF">2025-01-21T22:19:00Z</dcterms:created>
  <dcterms:modified xsi:type="dcterms:W3CDTF">2025-01-21T22:40:00Z</dcterms:modified>
</cp:coreProperties>
</file>